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5932" w14:textId="0266A6FD" w:rsidR="009D5E58" w:rsidRPr="00817071" w:rsidRDefault="00817071" w:rsidP="00872AC9">
      <w:pPr>
        <w:jc w:val="center"/>
        <w:rPr>
          <w:rFonts w:cstheme="minorHAnsi"/>
          <w:noProof/>
          <w:lang w:eastAsia="pt-BR"/>
        </w:rPr>
      </w:pPr>
      <w:r w:rsidRPr="00817071">
        <w:rPr>
          <w:rFonts w:cstheme="minorHAnsi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3720F427" wp14:editId="5D1B62C3">
            <wp:simplePos x="0" y="0"/>
            <wp:positionH relativeFrom="page">
              <wp:posOffset>505460</wp:posOffset>
            </wp:positionH>
            <wp:positionV relativeFrom="margin">
              <wp:align>top</wp:align>
            </wp:positionV>
            <wp:extent cx="6320155" cy="4419600"/>
            <wp:effectExtent l="0" t="0" r="4445" b="0"/>
            <wp:wrapNone/>
            <wp:docPr id="820486922" name="Imagem 2" descr="Uma imagem contendo Ícon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86922" name="Imagem 2" descr="Uma imagem contendo Ícone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194" cy="442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2867B6" w14:textId="12C4DFC6" w:rsidR="00627188" w:rsidRPr="00817071" w:rsidRDefault="00627188" w:rsidP="00872AC9">
      <w:pPr>
        <w:jc w:val="center"/>
        <w:rPr>
          <w:rFonts w:cstheme="minorHAnsi"/>
          <w:noProof/>
          <w:lang w:eastAsia="pt-BR"/>
        </w:rPr>
      </w:pPr>
    </w:p>
    <w:p w14:paraId="16786180" w14:textId="77777777" w:rsidR="00817071" w:rsidRDefault="00817071" w:rsidP="00817071">
      <w:pPr>
        <w:ind w:left="709"/>
        <w:jc w:val="center"/>
        <w:rPr>
          <w:rFonts w:cstheme="minorHAnsi"/>
          <w:b/>
        </w:rPr>
      </w:pPr>
    </w:p>
    <w:p w14:paraId="50EDA9B4" w14:textId="4224BD21" w:rsidR="000035CC" w:rsidRPr="00817071" w:rsidRDefault="00AC66E6" w:rsidP="00817071">
      <w:pPr>
        <w:ind w:left="709"/>
        <w:jc w:val="center"/>
        <w:rPr>
          <w:rFonts w:cstheme="minorHAnsi"/>
          <w:sz w:val="28"/>
          <w:szCs w:val="28"/>
        </w:rPr>
      </w:pPr>
      <w:r w:rsidRPr="00817071">
        <w:rPr>
          <w:rFonts w:cstheme="minorHAnsi"/>
          <w:b/>
          <w:sz w:val="28"/>
          <w:szCs w:val="28"/>
        </w:rPr>
        <w:t xml:space="preserve">REGULAMENTO </w:t>
      </w:r>
      <w:r w:rsidR="00673A95" w:rsidRPr="00817071">
        <w:rPr>
          <w:rFonts w:cstheme="minorHAnsi"/>
          <w:b/>
          <w:sz w:val="28"/>
          <w:szCs w:val="28"/>
        </w:rPr>
        <w:t>MARATONA</w:t>
      </w:r>
      <w:r w:rsidR="000035CC" w:rsidRPr="00817071">
        <w:rPr>
          <w:rFonts w:cstheme="minorHAnsi"/>
          <w:b/>
          <w:sz w:val="28"/>
          <w:szCs w:val="28"/>
        </w:rPr>
        <w:t xml:space="preserve"> DE MATEMÁTICA</w:t>
      </w:r>
      <w:r w:rsidR="0088174A" w:rsidRPr="00817071">
        <w:rPr>
          <w:rFonts w:cstheme="minorHAnsi"/>
          <w:b/>
          <w:sz w:val="28"/>
          <w:szCs w:val="28"/>
        </w:rPr>
        <w:t xml:space="preserve"> 20</w:t>
      </w:r>
      <w:r w:rsidR="00A92A14" w:rsidRPr="00817071">
        <w:rPr>
          <w:rFonts w:cstheme="minorHAnsi"/>
          <w:b/>
          <w:sz w:val="28"/>
          <w:szCs w:val="28"/>
        </w:rPr>
        <w:t>23</w:t>
      </w:r>
    </w:p>
    <w:p w14:paraId="75C21675" w14:textId="4DF9327D" w:rsidR="00420EC9" w:rsidRPr="00817071" w:rsidRDefault="00420EC9" w:rsidP="00817071">
      <w:pPr>
        <w:spacing w:after="0" w:line="240" w:lineRule="auto"/>
        <w:ind w:left="709"/>
        <w:jc w:val="center"/>
        <w:rPr>
          <w:rFonts w:cstheme="minorHAnsi"/>
          <w:b/>
          <w:sz w:val="28"/>
          <w:szCs w:val="28"/>
        </w:rPr>
      </w:pPr>
      <w:r w:rsidRPr="00817071">
        <w:rPr>
          <w:rFonts w:cstheme="minorHAnsi"/>
          <w:b/>
          <w:sz w:val="28"/>
          <w:szCs w:val="28"/>
        </w:rPr>
        <w:t>Ensino Fundamental II e Ensino Médio</w:t>
      </w:r>
    </w:p>
    <w:p w14:paraId="3A3873A2" w14:textId="77777777" w:rsidR="00817071" w:rsidRPr="00817071" w:rsidRDefault="00817071" w:rsidP="00817071">
      <w:pPr>
        <w:spacing w:after="0" w:line="240" w:lineRule="auto"/>
        <w:ind w:left="709"/>
        <w:jc w:val="center"/>
        <w:rPr>
          <w:rFonts w:cstheme="minorHAnsi"/>
          <w:b/>
          <w:sz w:val="16"/>
          <w:szCs w:val="16"/>
        </w:rPr>
      </w:pPr>
    </w:p>
    <w:p w14:paraId="2891FEE8" w14:textId="77777777" w:rsidR="00153324" w:rsidRPr="00817071" w:rsidRDefault="00153324" w:rsidP="00CC060B">
      <w:pPr>
        <w:spacing w:after="0" w:line="240" w:lineRule="auto"/>
        <w:jc w:val="center"/>
        <w:rPr>
          <w:rFonts w:cstheme="minorHAnsi"/>
          <w:b/>
        </w:rPr>
      </w:pPr>
    </w:p>
    <w:p w14:paraId="489442CB" w14:textId="41F214B3" w:rsidR="00806095" w:rsidRDefault="00806095" w:rsidP="00817071">
      <w:pPr>
        <w:spacing w:after="0" w:line="240" w:lineRule="auto"/>
        <w:ind w:left="1843"/>
        <w:jc w:val="both"/>
        <w:rPr>
          <w:rFonts w:cstheme="minorHAnsi"/>
        </w:rPr>
      </w:pPr>
      <w:r w:rsidRPr="00817071">
        <w:rPr>
          <w:rFonts w:cstheme="minorHAnsi"/>
          <w:b/>
        </w:rPr>
        <w:t>OBJETIVOS:</w:t>
      </w:r>
      <w:r w:rsidRPr="00817071">
        <w:rPr>
          <w:rFonts w:cstheme="minorHAnsi"/>
        </w:rPr>
        <w:t xml:space="preserve">  </w:t>
      </w:r>
    </w:p>
    <w:p w14:paraId="412E92FE" w14:textId="77777777" w:rsidR="00817071" w:rsidRPr="00817071" w:rsidRDefault="00817071" w:rsidP="00817071">
      <w:pPr>
        <w:spacing w:after="0" w:line="240" w:lineRule="auto"/>
        <w:ind w:left="1843"/>
        <w:jc w:val="both"/>
        <w:rPr>
          <w:rFonts w:cstheme="minorHAnsi"/>
        </w:rPr>
      </w:pPr>
    </w:p>
    <w:p w14:paraId="7AD34EDE" w14:textId="48770B4A" w:rsidR="001C6896" w:rsidRPr="00817071" w:rsidRDefault="001C6896" w:rsidP="00817071">
      <w:pPr>
        <w:pStyle w:val="PargrafodaLista"/>
        <w:numPr>
          <w:ilvl w:val="0"/>
          <w:numId w:val="1"/>
        </w:numPr>
        <w:spacing w:after="0" w:line="240" w:lineRule="auto"/>
        <w:ind w:left="1843" w:hanging="284"/>
        <w:jc w:val="both"/>
        <w:rPr>
          <w:rFonts w:cstheme="minorHAnsi"/>
        </w:rPr>
      </w:pPr>
      <w:r w:rsidRPr="00817071">
        <w:rPr>
          <w:rFonts w:cstheme="minorHAnsi"/>
        </w:rPr>
        <w:t xml:space="preserve">Estimular a capacidade intelectual dos alunos através do raciocínio </w:t>
      </w:r>
      <w:r w:rsidR="00806095" w:rsidRPr="00817071">
        <w:rPr>
          <w:rFonts w:cstheme="minorHAnsi"/>
        </w:rPr>
        <w:t>lógico-</w:t>
      </w:r>
      <w:r w:rsidRPr="00817071">
        <w:rPr>
          <w:rFonts w:cstheme="minorHAnsi"/>
        </w:rPr>
        <w:t>dedutivo;</w:t>
      </w:r>
    </w:p>
    <w:p w14:paraId="178594C9" w14:textId="0F7D6F69" w:rsidR="00806095" w:rsidRPr="00817071" w:rsidRDefault="001C6896" w:rsidP="00817071">
      <w:pPr>
        <w:pStyle w:val="PargrafodaLista"/>
        <w:numPr>
          <w:ilvl w:val="0"/>
          <w:numId w:val="1"/>
        </w:numPr>
        <w:ind w:left="1843" w:hanging="284"/>
        <w:jc w:val="both"/>
        <w:rPr>
          <w:rFonts w:cstheme="minorHAnsi"/>
        </w:rPr>
      </w:pPr>
      <w:r w:rsidRPr="00817071">
        <w:rPr>
          <w:rFonts w:cstheme="minorHAnsi"/>
        </w:rPr>
        <w:t>Estimular o estudo da Matemática entre alunos e professores;</w:t>
      </w:r>
    </w:p>
    <w:p w14:paraId="7AA9997D" w14:textId="3A05E6E7" w:rsidR="00806095" w:rsidRPr="00817071" w:rsidRDefault="00806095" w:rsidP="00817071">
      <w:pPr>
        <w:pStyle w:val="PargrafodaLista"/>
        <w:numPr>
          <w:ilvl w:val="0"/>
          <w:numId w:val="1"/>
        </w:numPr>
        <w:ind w:left="1843" w:hanging="284"/>
        <w:jc w:val="both"/>
        <w:rPr>
          <w:rFonts w:cstheme="minorHAnsi"/>
        </w:rPr>
      </w:pPr>
      <w:r w:rsidRPr="00817071">
        <w:rPr>
          <w:rFonts w:cstheme="minorHAnsi"/>
        </w:rPr>
        <w:t>Resolver situações-problema, atribuindo ferramentas devidas e relevantes para a sua solução;</w:t>
      </w:r>
    </w:p>
    <w:p w14:paraId="577252A2" w14:textId="3BA1087B" w:rsidR="00806095" w:rsidRPr="00817071" w:rsidRDefault="00806095" w:rsidP="00817071">
      <w:pPr>
        <w:pStyle w:val="PargrafodaLista"/>
        <w:numPr>
          <w:ilvl w:val="0"/>
          <w:numId w:val="1"/>
        </w:numPr>
        <w:ind w:left="1843" w:hanging="284"/>
        <w:jc w:val="both"/>
        <w:rPr>
          <w:rFonts w:cstheme="minorHAnsi"/>
        </w:rPr>
      </w:pPr>
      <w:r w:rsidRPr="00817071">
        <w:rPr>
          <w:rFonts w:cstheme="minorHAnsi"/>
        </w:rPr>
        <w:t>Utilizar conhecimentos de probabilidade visando a análise e avaliação de propostas de intervenção na realidade</w:t>
      </w:r>
      <w:r w:rsidRPr="00817071">
        <w:rPr>
          <w:rStyle w:val="Forte"/>
          <w:rFonts w:cstheme="minorHAnsi"/>
        </w:rPr>
        <w:t>;</w:t>
      </w:r>
    </w:p>
    <w:p w14:paraId="57D9055D" w14:textId="4243FD09" w:rsidR="00806095" w:rsidRPr="00817071" w:rsidRDefault="00806095" w:rsidP="00817071">
      <w:pPr>
        <w:pStyle w:val="PargrafodaLista"/>
        <w:numPr>
          <w:ilvl w:val="0"/>
          <w:numId w:val="1"/>
        </w:numPr>
        <w:ind w:left="1843" w:hanging="284"/>
        <w:jc w:val="both"/>
        <w:rPr>
          <w:rFonts w:cstheme="minorHAnsi"/>
        </w:rPr>
      </w:pPr>
      <w:r w:rsidRPr="00817071">
        <w:rPr>
          <w:rFonts w:cstheme="minorHAnsi"/>
        </w:rPr>
        <w:t>Elaborar argumentos, sentenças ou esquemas para comprovação da solução apresentada;</w:t>
      </w:r>
    </w:p>
    <w:p w14:paraId="3BAFABEF" w14:textId="3975390D" w:rsidR="001C6896" w:rsidRPr="00817071" w:rsidRDefault="001C6896" w:rsidP="00817071">
      <w:pPr>
        <w:pStyle w:val="PargrafodaLista"/>
        <w:numPr>
          <w:ilvl w:val="0"/>
          <w:numId w:val="1"/>
        </w:numPr>
        <w:ind w:left="1843" w:hanging="284"/>
        <w:jc w:val="both"/>
        <w:rPr>
          <w:rFonts w:cstheme="minorHAnsi"/>
        </w:rPr>
      </w:pPr>
      <w:r w:rsidRPr="00817071">
        <w:rPr>
          <w:rFonts w:cstheme="minorHAnsi"/>
        </w:rPr>
        <w:t>Compreender a aplicabilidade da Matemática nas situações cotidianas</w:t>
      </w:r>
      <w:r w:rsidR="00806095" w:rsidRPr="00817071">
        <w:rPr>
          <w:rFonts w:cstheme="minorHAnsi"/>
        </w:rPr>
        <w:t>;</w:t>
      </w:r>
    </w:p>
    <w:p w14:paraId="5D63BFEC" w14:textId="77777777" w:rsidR="001C6896" w:rsidRDefault="001C6896" w:rsidP="00817071">
      <w:pPr>
        <w:pStyle w:val="PargrafodaLista"/>
        <w:numPr>
          <w:ilvl w:val="0"/>
          <w:numId w:val="1"/>
        </w:numPr>
        <w:ind w:left="1843" w:hanging="284"/>
        <w:jc w:val="both"/>
        <w:rPr>
          <w:rFonts w:cstheme="minorHAnsi"/>
        </w:rPr>
      </w:pPr>
      <w:r w:rsidRPr="00817071">
        <w:rPr>
          <w:rFonts w:cstheme="minorHAnsi"/>
        </w:rPr>
        <w:t>Promover</w:t>
      </w:r>
      <w:r w:rsidR="00AE5B79" w:rsidRPr="00817071">
        <w:rPr>
          <w:rFonts w:cstheme="minorHAnsi"/>
        </w:rPr>
        <w:t xml:space="preserve"> </w:t>
      </w:r>
      <w:r w:rsidRPr="00817071">
        <w:rPr>
          <w:rFonts w:cstheme="minorHAnsi"/>
        </w:rPr>
        <w:t>s</w:t>
      </w:r>
      <w:r w:rsidR="00806095" w:rsidRPr="00817071">
        <w:rPr>
          <w:rFonts w:cstheme="minorHAnsi"/>
        </w:rPr>
        <w:t>i</w:t>
      </w:r>
      <w:r w:rsidRPr="00817071">
        <w:rPr>
          <w:rFonts w:cstheme="minorHAnsi"/>
        </w:rPr>
        <w:t>tuações</w:t>
      </w:r>
      <w:r w:rsidR="00806095" w:rsidRPr="00817071">
        <w:rPr>
          <w:rFonts w:cstheme="minorHAnsi"/>
        </w:rPr>
        <w:t xml:space="preserve"> de</w:t>
      </w:r>
      <w:r w:rsidRPr="00817071">
        <w:rPr>
          <w:rFonts w:cstheme="minorHAnsi"/>
        </w:rPr>
        <w:t xml:space="preserve"> cooperação </w:t>
      </w:r>
      <w:r w:rsidR="00806095" w:rsidRPr="00817071">
        <w:rPr>
          <w:rFonts w:cstheme="minorHAnsi"/>
        </w:rPr>
        <w:t>entre os integrantes de cada equipe para o alcance dos objetivos.</w:t>
      </w:r>
    </w:p>
    <w:p w14:paraId="56C6A13E" w14:textId="4132D9A6" w:rsidR="004F3EBB" w:rsidRDefault="004F3EBB" w:rsidP="00817071">
      <w:pPr>
        <w:spacing w:after="0" w:line="240" w:lineRule="auto"/>
        <w:jc w:val="both"/>
        <w:rPr>
          <w:rFonts w:cstheme="minorHAnsi"/>
        </w:rPr>
      </w:pPr>
      <w:r w:rsidRPr="00817071">
        <w:rPr>
          <w:rFonts w:cstheme="minorHAnsi"/>
          <w:b/>
        </w:rPr>
        <w:t>ORGANIZAÇÃO:</w:t>
      </w:r>
      <w:r w:rsidRPr="00817071">
        <w:rPr>
          <w:rFonts w:cstheme="minorHAnsi"/>
        </w:rPr>
        <w:t xml:space="preserve"> Professores de Matemática</w:t>
      </w:r>
      <w:r w:rsidR="00073AC3" w:rsidRPr="00817071">
        <w:rPr>
          <w:rFonts w:cstheme="minorHAnsi"/>
        </w:rPr>
        <w:t xml:space="preserve">/ Polivalentes </w:t>
      </w:r>
      <w:r w:rsidRPr="00817071">
        <w:rPr>
          <w:rFonts w:cstheme="minorHAnsi"/>
        </w:rPr>
        <w:t>e Coordenação Pedagógica</w:t>
      </w:r>
    </w:p>
    <w:p w14:paraId="084AD259" w14:textId="77777777" w:rsidR="00817071" w:rsidRPr="00817071" w:rsidRDefault="00817071" w:rsidP="00817071">
      <w:pPr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74B9F192" w14:textId="251F81F0" w:rsidR="0050731D" w:rsidRDefault="00CD2326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 xml:space="preserve">Participarão da </w:t>
      </w:r>
      <w:r w:rsidR="00673A95" w:rsidRPr="00817071">
        <w:rPr>
          <w:rFonts w:cstheme="minorHAnsi"/>
        </w:rPr>
        <w:t>Maratona</w:t>
      </w:r>
      <w:r w:rsidRPr="00817071">
        <w:rPr>
          <w:rFonts w:cstheme="minorHAnsi"/>
        </w:rPr>
        <w:t xml:space="preserve"> alunos da Educação Infantil</w:t>
      </w:r>
      <w:r w:rsidR="00AE5B79" w:rsidRPr="00817071">
        <w:rPr>
          <w:rFonts w:cstheme="minorHAnsi"/>
        </w:rPr>
        <w:t xml:space="preserve"> (</w:t>
      </w:r>
      <w:proofErr w:type="spellStart"/>
      <w:r w:rsidR="00AE5B79" w:rsidRPr="00817071">
        <w:rPr>
          <w:rFonts w:cstheme="minorHAnsi"/>
        </w:rPr>
        <w:t>M</w:t>
      </w:r>
      <w:r w:rsidR="00073AC3" w:rsidRPr="00817071">
        <w:rPr>
          <w:rFonts w:cstheme="minorHAnsi"/>
        </w:rPr>
        <w:t>inim</w:t>
      </w:r>
      <w:r w:rsidR="00AE5B79" w:rsidRPr="00817071">
        <w:rPr>
          <w:rFonts w:cstheme="minorHAnsi"/>
        </w:rPr>
        <w:t>aternal</w:t>
      </w:r>
      <w:proofErr w:type="spellEnd"/>
      <w:r w:rsidR="00073AC3" w:rsidRPr="00817071">
        <w:rPr>
          <w:rFonts w:cstheme="minorHAnsi"/>
        </w:rPr>
        <w:t xml:space="preserve"> 2</w:t>
      </w:r>
      <w:r w:rsidR="00AE5B79" w:rsidRPr="00817071">
        <w:rPr>
          <w:rFonts w:cstheme="minorHAnsi"/>
        </w:rPr>
        <w:t xml:space="preserve"> </w:t>
      </w:r>
      <w:r w:rsidR="00073AC3" w:rsidRPr="00817071">
        <w:rPr>
          <w:rFonts w:cstheme="minorHAnsi"/>
        </w:rPr>
        <w:t>ao</w:t>
      </w:r>
      <w:r w:rsidR="00AE5B79" w:rsidRPr="00817071">
        <w:rPr>
          <w:rFonts w:cstheme="minorHAnsi"/>
        </w:rPr>
        <w:t xml:space="preserve"> Jardim)</w:t>
      </w:r>
      <w:r w:rsidRPr="00817071">
        <w:rPr>
          <w:rFonts w:cstheme="minorHAnsi"/>
        </w:rPr>
        <w:t>, Ensino Fundamental e Ensino Médio que se inscreverem</w:t>
      </w:r>
      <w:r w:rsidR="0050731D" w:rsidRPr="00817071">
        <w:rPr>
          <w:rFonts w:cstheme="minorHAnsi"/>
        </w:rPr>
        <w:t>.</w:t>
      </w:r>
    </w:p>
    <w:p w14:paraId="6763DE4E" w14:textId="77777777" w:rsidR="00817071" w:rsidRPr="00817071" w:rsidRDefault="00817071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210A4190" w14:textId="010E129B" w:rsidR="00CD2326" w:rsidRDefault="00CD2326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>As inscrições</w:t>
      </w:r>
      <w:r w:rsidR="00AE5B79" w:rsidRPr="00817071">
        <w:rPr>
          <w:rFonts w:cstheme="minorHAnsi"/>
        </w:rPr>
        <w:t xml:space="preserve"> </w:t>
      </w:r>
      <w:r w:rsidR="0050731D" w:rsidRPr="00817071">
        <w:rPr>
          <w:rFonts w:cstheme="minorHAnsi"/>
        </w:rPr>
        <w:t xml:space="preserve">do </w:t>
      </w:r>
      <w:r w:rsidR="00AE5B79" w:rsidRPr="00817071">
        <w:rPr>
          <w:rFonts w:cstheme="minorHAnsi"/>
        </w:rPr>
        <w:t xml:space="preserve">Ensino Fundamental </w:t>
      </w:r>
      <w:r w:rsidR="0050731D" w:rsidRPr="00817071">
        <w:rPr>
          <w:rFonts w:cstheme="minorHAnsi"/>
        </w:rPr>
        <w:t>I</w:t>
      </w:r>
      <w:r w:rsidR="00AE5B79" w:rsidRPr="00817071">
        <w:rPr>
          <w:rFonts w:cstheme="minorHAnsi"/>
        </w:rPr>
        <w:t>I</w:t>
      </w:r>
      <w:r w:rsidR="004641E7" w:rsidRPr="00817071">
        <w:rPr>
          <w:rFonts w:cstheme="minorHAnsi"/>
        </w:rPr>
        <w:t xml:space="preserve"> </w:t>
      </w:r>
      <w:r w:rsidR="0050731D" w:rsidRPr="00817071">
        <w:rPr>
          <w:rFonts w:cstheme="minorHAnsi"/>
        </w:rPr>
        <w:t xml:space="preserve">e Ensino Médio, </w:t>
      </w:r>
      <w:r w:rsidR="004641E7" w:rsidRPr="00817071">
        <w:rPr>
          <w:rFonts w:cstheme="minorHAnsi"/>
        </w:rPr>
        <w:t>acontecerão</w:t>
      </w:r>
      <w:r w:rsidRPr="00817071">
        <w:rPr>
          <w:rFonts w:cstheme="minorHAnsi"/>
        </w:rPr>
        <w:t xml:space="preserve"> nos dias</w:t>
      </w:r>
      <w:r w:rsidRPr="00817071">
        <w:rPr>
          <w:rFonts w:cstheme="minorHAnsi"/>
          <w:b/>
        </w:rPr>
        <w:t xml:space="preserve"> </w:t>
      </w:r>
      <w:r w:rsidR="00C35BA6" w:rsidRPr="00817071">
        <w:rPr>
          <w:rFonts w:cstheme="minorHAnsi"/>
          <w:b/>
        </w:rPr>
        <w:t>1</w:t>
      </w:r>
      <w:r w:rsidR="0050731D" w:rsidRPr="00817071">
        <w:rPr>
          <w:rFonts w:cstheme="minorHAnsi"/>
          <w:b/>
        </w:rPr>
        <w:t>6</w:t>
      </w:r>
      <w:r w:rsidR="0088174A" w:rsidRPr="00817071">
        <w:rPr>
          <w:rFonts w:cstheme="minorHAnsi"/>
          <w:b/>
        </w:rPr>
        <w:t xml:space="preserve"> a 1</w:t>
      </w:r>
      <w:r w:rsidR="0050731D" w:rsidRPr="00817071">
        <w:rPr>
          <w:rFonts w:cstheme="minorHAnsi"/>
          <w:b/>
        </w:rPr>
        <w:t>9</w:t>
      </w:r>
      <w:r w:rsidR="0088174A" w:rsidRPr="00817071">
        <w:rPr>
          <w:rFonts w:cstheme="minorHAnsi"/>
          <w:b/>
        </w:rPr>
        <w:t xml:space="preserve"> </w:t>
      </w:r>
      <w:r w:rsidRPr="00817071">
        <w:rPr>
          <w:rFonts w:cstheme="minorHAnsi"/>
          <w:b/>
        </w:rPr>
        <w:t>de maio</w:t>
      </w:r>
      <w:r w:rsidRPr="00817071">
        <w:rPr>
          <w:rFonts w:cstheme="minorHAnsi"/>
        </w:rPr>
        <w:t xml:space="preserve">, </w:t>
      </w:r>
      <w:r w:rsidR="0050731D" w:rsidRPr="00817071">
        <w:rPr>
          <w:rFonts w:cstheme="minorHAnsi"/>
        </w:rPr>
        <w:t>com seu respectivo professor de Matemática,</w:t>
      </w:r>
      <w:r w:rsidR="002F5D86" w:rsidRPr="00817071">
        <w:rPr>
          <w:rFonts w:cstheme="minorHAnsi"/>
        </w:rPr>
        <w:t xml:space="preserve"> através d</w:t>
      </w:r>
      <w:r w:rsidR="00392E71" w:rsidRPr="00817071">
        <w:rPr>
          <w:rFonts w:cstheme="minorHAnsi"/>
        </w:rPr>
        <w:t xml:space="preserve">o google </w:t>
      </w:r>
      <w:proofErr w:type="spellStart"/>
      <w:r w:rsidR="00392E71" w:rsidRPr="00817071">
        <w:rPr>
          <w:rFonts w:cstheme="minorHAnsi"/>
        </w:rPr>
        <w:t>forms</w:t>
      </w:r>
      <w:proofErr w:type="spellEnd"/>
      <w:r w:rsidR="00392E71" w:rsidRPr="00817071">
        <w:rPr>
          <w:rFonts w:cstheme="minorHAnsi"/>
        </w:rPr>
        <w:t xml:space="preserve"> e</w:t>
      </w:r>
      <w:r w:rsidR="0050731D" w:rsidRPr="00817071">
        <w:rPr>
          <w:rFonts w:cstheme="minorHAnsi"/>
        </w:rPr>
        <w:t xml:space="preserve"> </w:t>
      </w:r>
      <w:r w:rsidR="00AE5B79" w:rsidRPr="00817071">
        <w:rPr>
          <w:rFonts w:cstheme="minorHAnsi"/>
        </w:rPr>
        <w:t xml:space="preserve">por </w:t>
      </w:r>
      <w:r w:rsidR="00951666" w:rsidRPr="00817071">
        <w:rPr>
          <w:rFonts w:cstheme="minorHAnsi"/>
        </w:rPr>
        <w:t xml:space="preserve">meio </w:t>
      </w:r>
      <w:r w:rsidR="00431FE4" w:rsidRPr="00817071">
        <w:rPr>
          <w:rFonts w:cstheme="minorHAnsi"/>
        </w:rPr>
        <w:t>de autorização</w:t>
      </w:r>
      <w:r w:rsidR="00AE5B79" w:rsidRPr="00817071">
        <w:rPr>
          <w:rFonts w:cstheme="minorHAnsi"/>
        </w:rPr>
        <w:t xml:space="preserve"> </w:t>
      </w:r>
      <w:r w:rsidR="0050731D" w:rsidRPr="00817071">
        <w:rPr>
          <w:rFonts w:cstheme="minorHAnsi"/>
        </w:rPr>
        <w:t>assinada pel</w:t>
      </w:r>
      <w:r w:rsidR="00AE5B79" w:rsidRPr="00817071">
        <w:rPr>
          <w:rFonts w:cstheme="minorHAnsi"/>
        </w:rPr>
        <w:t>os responsáveis</w:t>
      </w:r>
      <w:r w:rsidR="00951666" w:rsidRPr="00817071">
        <w:rPr>
          <w:rFonts w:cstheme="minorHAnsi"/>
        </w:rPr>
        <w:t xml:space="preserve"> via </w:t>
      </w:r>
      <w:proofErr w:type="spellStart"/>
      <w:r w:rsidR="00951666" w:rsidRPr="00817071">
        <w:rPr>
          <w:rFonts w:cstheme="minorHAnsi"/>
        </w:rPr>
        <w:t>ClassApp</w:t>
      </w:r>
      <w:proofErr w:type="spellEnd"/>
      <w:r w:rsidR="0050731D" w:rsidRPr="00817071">
        <w:rPr>
          <w:rFonts w:cstheme="minorHAnsi"/>
        </w:rPr>
        <w:t xml:space="preserve">. </w:t>
      </w:r>
    </w:p>
    <w:p w14:paraId="0A16AC74" w14:textId="77777777" w:rsidR="00817071" w:rsidRPr="00817071" w:rsidRDefault="00817071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20FB9814" w14:textId="7BB95E34" w:rsidR="0050731D" w:rsidRPr="00817071" w:rsidRDefault="00CD2326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 xml:space="preserve">A </w:t>
      </w:r>
      <w:r w:rsidR="00673A95" w:rsidRPr="00817071">
        <w:rPr>
          <w:rFonts w:cstheme="minorHAnsi"/>
        </w:rPr>
        <w:t>Maratona</w:t>
      </w:r>
      <w:r w:rsidRPr="00817071">
        <w:rPr>
          <w:rFonts w:cstheme="minorHAnsi"/>
        </w:rPr>
        <w:t xml:space="preserve"> será realizada</w:t>
      </w:r>
      <w:r w:rsidR="00817071">
        <w:rPr>
          <w:rFonts w:cstheme="minorHAnsi"/>
        </w:rPr>
        <w:t xml:space="preserve"> d</w:t>
      </w:r>
      <w:r w:rsidRPr="00817071">
        <w:rPr>
          <w:rFonts w:cstheme="minorHAnsi"/>
        </w:rPr>
        <w:t xml:space="preserve">ia </w:t>
      </w:r>
      <w:r w:rsidR="00CF7C5C" w:rsidRPr="00817071">
        <w:rPr>
          <w:rFonts w:cstheme="minorHAnsi"/>
          <w:b/>
        </w:rPr>
        <w:t>2</w:t>
      </w:r>
      <w:r w:rsidR="00073AC3" w:rsidRPr="00817071">
        <w:rPr>
          <w:rFonts w:cstheme="minorHAnsi"/>
          <w:b/>
        </w:rPr>
        <w:t>7</w:t>
      </w:r>
      <w:r w:rsidRPr="00817071">
        <w:rPr>
          <w:rFonts w:cstheme="minorHAnsi"/>
          <w:b/>
        </w:rPr>
        <w:t>/0</w:t>
      </w:r>
      <w:r w:rsidR="00CF7C5C" w:rsidRPr="00817071">
        <w:rPr>
          <w:rFonts w:cstheme="minorHAnsi"/>
          <w:b/>
        </w:rPr>
        <w:t>5</w:t>
      </w:r>
      <w:r w:rsidRPr="00817071">
        <w:rPr>
          <w:rFonts w:cstheme="minorHAnsi"/>
          <w:b/>
        </w:rPr>
        <w:t>/20</w:t>
      </w:r>
      <w:r w:rsidR="00073AC3" w:rsidRPr="00817071">
        <w:rPr>
          <w:rFonts w:cstheme="minorHAnsi"/>
          <w:b/>
        </w:rPr>
        <w:t>23</w:t>
      </w:r>
      <w:r w:rsidR="004F3EBB" w:rsidRPr="00817071">
        <w:rPr>
          <w:rFonts w:cstheme="minorHAnsi"/>
          <w:b/>
        </w:rPr>
        <w:t xml:space="preserve"> (sábado)</w:t>
      </w:r>
      <w:r w:rsidRPr="00817071">
        <w:rPr>
          <w:rFonts w:cstheme="minorHAnsi"/>
          <w:b/>
        </w:rPr>
        <w:t xml:space="preserve">, </w:t>
      </w:r>
      <w:r w:rsidR="00AE5B79" w:rsidRPr="00817071">
        <w:rPr>
          <w:rFonts w:cstheme="minorHAnsi"/>
        </w:rPr>
        <w:t xml:space="preserve">no horário </w:t>
      </w:r>
      <w:r w:rsidR="00AE5B79" w:rsidRPr="00817071">
        <w:rPr>
          <w:rFonts w:cstheme="minorHAnsi"/>
          <w:b/>
          <w:bCs/>
        </w:rPr>
        <w:t xml:space="preserve">das </w:t>
      </w:r>
      <w:r w:rsidR="00C35BA6" w:rsidRPr="00817071">
        <w:rPr>
          <w:rFonts w:cstheme="minorHAnsi"/>
          <w:b/>
          <w:bCs/>
        </w:rPr>
        <w:t>8h</w:t>
      </w:r>
      <w:r w:rsidR="00AE5B79" w:rsidRPr="00817071">
        <w:rPr>
          <w:rFonts w:cstheme="minorHAnsi"/>
          <w:b/>
          <w:bCs/>
        </w:rPr>
        <w:t xml:space="preserve"> às </w:t>
      </w:r>
      <w:r w:rsidRPr="00817071">
        <w:rPr>
          <w:rFonts w:cstheme="minorHAnsi"/>
          <w:b/>
          <w:bCs/>
        </w:rPr>
        <w:t>12h</w:t>
      </w:r>
      <w:r w:rsidR="00951666" w:rsidRPr="00817071">
        <w:rPr>
          <w:rFonts w:cstheme="minorHAnsi"/>
          <w:b/>
          <w:bCs/>
        </w:rPr>
        <w:t>.</w:t>
      </w:r>
    </w:p>
    <w:p w14:paraId="2837A4DB" w14:textId="77DFCFAA" w:rsidR="0050731D" w:rsidRPr="00817071" w:rsidRDefault="0050731D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 w:rsidRPr="00817071">
        <w:rPr>
          <w:rFonts w:cstheme="minorHAnsi"/>
        </w:rPr>
        <w:t>- Para Ensino Fundamental II e Ensino Médio</w:t>
      </w:r>
      <w:r w:rsidR="00AC66E6" w:rsidRPr="00817071">
        <w:rPr>
          <w:rFonts w:cstheme="minorHAnsi"/>
        </w:rPr>
        <w:t xml:space="preserve">: </w:t>
      </w:r>
      <w:r w:rsidR="009C5B51" w:rsidRPr="00817071">
        <w:rPr>
          <w:rFonts w:cstheme="minorHAnsi"/>
        </w:rPr>
        <w:t>chegada das 07h30</w:t>
      </w:r>
      <w:r w:rsidR="00AC66E6" w:rsidRPr="00817071">
        <w:rPr>
          <w:rFonts w:cstheme="minorHAnsi"/>
        </w:rPr>
        <w:t xml:space="preserve"> </w:t>
      </w:r>
      <w:r w:rsidR="009C5B51" w:rsidRPr="00817071">
        <w:rPr>
          <w:rFonts w:cstheme="minorHAnsi"/>
        </w:rPr>
        <w:t>às 07h50</w:t>
      </w:r>
      <w:r w:rsidR="00951666" w:rsidRPr="00817071">
        <w:rPr>
          <w:rFonts w:cstheme="minorHAnsi"/>
        </w:rPr>
        <w:t>.</w:t>
      </w:r>
    </w:p>
    <w:p w14:paraId="2EE1569F" w14:textId="28EA74E1" w:rsidR="00CD2326" w:rsidRPr="00817071" w:rsidRDefault="00817071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4F3EBB" w:rsidRPr="00817071">
        <w:rPr>
          <w:rFonts w:cstheme="minorHAnsi"/>
        </w:rPr>
        <w:t xml:space="preserve">Nesse dia, </w:t>
      </w:r>
      <w:r w:rsidR="004F3EBB" w:rsidRPr="00817071">
        <w:rPr>
          <w:rFonts w:cstheme="minorHAnsi"/>
          <w:u w:val="single"/>
        </w:rPr>
        <w:t>c</w:t>
      </w:r>
      <w:r w:rsidR="00CD2326" w:rsidRPr="00817071">
        <w:rPr>
          <w:rFonts w:cstheme="minorHAnsi"/>
          <w:u w:val="single"/>
        </w:rPr>
        <w:t>ada aluno deverá trazer o seu lanche</w:t>
      </w:r>
      <w:r w:rsidR="00CD2326" w:rsidRPr="00817071">
        <w:rPr>
          <w:rFonts w:cstheme="minorHAnsi"/>
        </w:rPr>
        <w:t>.</w:t>
      </w:r>
      <w:r w:rsidR="00303C93" w:rsidRPr="00817071">
        <w:rPr>
          <w:rFonts w:cstheme="minorHAnsi"/>
        </w:rPr>
        <w:t xml:space="preserve"> A cantina estará aberta.</w:t>
      </w:r>
    </w:p>
    <w:p w14:paraId="15C4E6E2" w14:textId="3D33FABA" w:rsidR="002E0B1A" w:rsidRDefault="00817071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2E0B1A" w:rsidRPr="00817071">
        <w:rPr>
          <w:rFonts w:cstheme="minorHAnsi"/>
        </w:rPr>
        <w:t>Os alunos poderão vir sem uniforme.</w:t>
      </w:r>
    </w:p>
    <w:p w14:paraId="77BC2CF1" w14:textId="77777777" w:rsidR="00817071" w:rsidRPr="00817071" w:rsidRDefault="00817071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4"/>
          <w:szCs w:val="14"/>
        </w:rPr>
      </w:pPr>
    </w:p>
    <w:p w14:paraId="3DDA2CC4" w14:textId="53CF8BC5" w:rsidR="00CD2326" w:rsidRPr="00817071" w:rsidRDefault="00CD2326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 xml:space="preserve">As provas serão realizadas em </w:t>
      </w:r>
      <w:r w:rsidR="00673A95" w:rsidRPr="00817071">
        <w:rPr>
          <w:rFonts w:cstheme="minorHAnsi"/>
        </w:rPr>
        <w:t>equipes</w:t>
      </w:r>
      <w:r w:rsidRPr="00817071">
        <w:rPr>
          <w:rFonts w:cstheme="minorHAnsi"/>
        </w:rPr>
        <w:t xml:space="preserve">: </w:t>
      </w:r>
    </w:p>
    <w:p w14:paraId="6BE9CA1E" w14:textId="6E7CEC3F" w:rsidR="00780F11" w:rsidRDefault="00817071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951666" w:rsidRPr="00817071">
        <w:rPr>
          <w:rFonts w:cstheme="minorHAnsi"/>
        </w:rPr>
        <w:t>Equipes de</w:t>
      </w:r>
      <w:r w:rsidR="00410ED5" w:rsidRPr="00817071">
        <w:rPr>
          <w:rFonts w:cstheme="minorHAnsi"/>
        </w:rPr>
        <w:t xml:space="preserve"> no mínimo </w:t>
      </w:r>
      <w:r w:rsidR="005027EA" w:rsidRPr="00817071">
        <w:rPr>
          <w:rFonts w:cstheme="minorHAnsi"/>
        </w:rPr>
        <w:t>4</w:t>
      </w:r>
      <w:r w:rsidR="00410ED5" w:rsidRPr="00817071">
        <w:rPr>
          <w:rFonts w:cstheme="minorHAnsi"/>
        </w:rPr>
        <w:t xml:space="preserve"> e no máximo </w:t>
      </w:r>
      <w:r w:rsidR="005027EA" w:rsidRPr="00817071">
        <w:rPr>
          <w:rFonts w:cstheme="minorHAnsi"/>
        </w:rPr>
        <w:t xml:space="preserve">6 </w:t>
      </w:r>
      <w:r w:rsidR="00410ED5" w:rsidRPr="00817071">
        <w:rPr>
          <w:rFonts w:cstheme="minorHAnsi"/>
        </w:rPr>
        <w:t>integrantes</w:t>
      </w:r>
      <w:r w:rsidR="00951666" w:rsidRPr="00817071">
        <w:rPr>
          <w:rFonts w:cstheme="minorHAnsi"/>
        </w:rPr>
        <w:t>.</w:t>
      </w:r>
    </w:p>
    <w:p w14:paraId="552955C9" w14:textId="77777777" w:rsidR="00817071" w:rsidRPr="00817071" w:rsidRDefault="00817071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14"/>
          <w:szCs w:val="14"/>
        </w:rPr>
      </w:pPr>
    </w:p>
    <w:p w14:paraId="333C68D6" w14:textId="37523A1B" w:rsidR="00CD2326" w:rsidRDefault="00CD2326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 xml:space="preserve">A </w:t>
      </w:r>
      <w:r w:rsidR="00673A95" w:rsidRPr="00817071">
        <w:rPr>
          <w:rFonts w:cstheme="minorHAnsi"/>
        </w:rPr>
        <w:t>Maratona</w:t>
      </w:r>
      <w:r w:rsidRPr="00817071">
        <w:rPr>
          <w:rFonts w:cstheme="minorHAnsi"/>
        </w:rPr>
        <w:t xml:space="preserve"> será composta por</w:t>
      </w:r>
      <w:r w:rsidR="00303C93" w:rsidRPr="00817071">
        <w:rPr>
          <w:rFonts w:cstheme="minorHAnsi"/>
        </w:rPr>
        <w:t xml:space="preserve"> </w:t>
      </w:r>
      <w:r w:rsidRPr="00817071">
        <w:rPr>
          <w:rFonts w:cstheme="minorHAnsi"/>
        </w:rPr>
        <w:t>provas práticas e questões de raciocínio (lógico e específico), executadas pel</w:t>
      </w:r>
      <w:r w:rsidR="00951666" w:rsidRPr="00817071">
        <w:rPr>
          <w:rFonts w:cstheme="minorHAnsi"/>
        </w:rPr>
        <w:t>a</w:t>
      </w:r>
      <w:r w:rsidRPr="00817071">
        <w:rPr>
          <w:rFonts w:cstheme="minorHAnsi"/>
        </w:rPr>
        <w:t xml:space="preserve">s </w:t>
      </w:r>
      <w:r w:rsidR="00951666" w:rsidRPr="00817071">
        <w:rPr>
          <w:rFonts w:cstheme="minorHAnsi"/>
        </w:rPr>
        <w:t>equipes</w:t>
      </w:r>
      <w:r w:rsidRPr="00817071">
        <w:rPr>
          <w:rFonts w:cstheme="minorHAnsi"/>
        </w:rPr>
        <w:t xml:space="preserve"> participantes.</w:t>
      </w:r>
    </w:p>
    <w:p w14:paraId="28B468BD" w14:textId="77777777" w:rsidR="00817071" w:rsidRPr="00817071" w:rsidRDefault="00817071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0FF143B6" w14:textId="5C637014" w:rsidR="00525B05" w:rsidRDefault="00525B05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>Durante a semana</w:t>
      </w:r>
      <w:r w:rsidR="004C7F1A" w:rsidRPr="00817071">
        <w:rPr>
          <w:rFonts w:cstheme="minorHAnsi"/>
        </w:rPr>
        <w:t xml:space="preserve"> da </w:t>
      </w:r>
      <w:r w:rsidR="00673A95" w:rsidRPr="00817071">
        <w:rPr>
          <w:rFonts w:cstheme="minorHAnsi"/>
        </w:rPr>
        <w:t>Maratona</w:t>
      </w:r>
      <w:r w:rsidR="004C7F1A" w:rsidRPr="00817071">
        <w:rPr>
          <w:rFonts w:cstheme="minorHAnsi"/>
        </w:rPr>
        <w:t xml:space="preserve"> (de 22 a 26 de maio) </w:t>
      </w:r>
      <w:r w:rsidR="002B63CB" w:rsidRPr="00817071">
        <w:rPr>
          <w:rFonts w:cstheme="minorHAnsi"/>
        </w:rPr>
        <w:t xml:space="preserve">haverá </w:t>
      </w:r>
      <w:r w:rsidR="00951666" w:rsidRPr="00817071">
        <w:rPr>
          <w:rFonts w:cstheme="minorHAnsi"/>
        </w:rPr>
        <w:t>um</w:t>
      </w:r>
      <w:r w:rsidR="002B63CB" w:rsidRPr="00817071">
        <w:rPr>
          <w:rFonts w:cstheme="minorHAnsi"/>
        </w:rPr>
        <w:t xml:space="preserve"> desafio de estimativa por dia. Para responder ao desafio pelo menos </w:t>
      </w:r>
      <w:r w:rsidR="00951666" w:rsidRPr="00817071">
        <w:rPr>
          <w:rFonts w:cstheme="minorHAnsi"/>
        </w:rPr>
        <w:t xml:space="preserve">um </w:t>
      </w:r>
      <w:r w:rsidR="002B63CB" w:rsidRPr="00817071">
        <w:rPr>
          <w:rFonts w:cstheme="minorHAnsi"/>
        </w:rPr>
        <w:t>integrante de cada equipe de</w:t>
      </w:r>
      <w:r w:rsidR="00F658D2" w:rsidRPr="00817071">
        <w:rPr>
          <w:rFonts w:cstheme="minorHAnsi"/>
        </w:rPr>
        <w:t>ve comparecer ao pátio</w:t>
      </w:r>
      <w:r w:rsidR="00951666" w:rsidRPr="00817071">
        <w:rPr>
          <w:rFonts w:cstheme="minorHAnsi"/>
        </w:rPr>
        <w:t>,</w:t>
      </w:r>
      <w:r w:rsidR="00F658D2" w:rsidRPr="00817071">
        <w:rPr>
          <w:rFonts w:cstheme="minorHAnsi"/>
        </w:rPr>
        <w:t xml:space="preserve"> ao lado da cantina</w:t>
      </w:r>
      <w:r w:rsidR="00951666" w:rsidRPr="00817071">
        <w:rPr>
          <w:rFonts w:cstheme="minorHAnsi"/>
        </w:rPr>
        <w:t>,</w:t>
      </w:r>
      <w:r w:rsidR="00F658D2" w:rsidRPr="00817071">
        <w:rPr>
          <w:rFonts w:cstheme="minorHAnsi"/>
        </w:rPr>
        <w:t xml:space="preserve"> nos primeiros 10</w:t>
      </w:r>
      <w:r w:rsidR="0014485A" w:rsidRPr="00817071">
        <w:rPr>
          <w:rFonts w:cstheme="minorHAnsi"/>
        </w:rPr>
        <w:t xml:space="preserve"> minutos do horário do lanche.</w:t>
      </w:r>
    </w:p>
    <w:p w14:paraId="53164F2A" w14:textId="77777777" w:rsidR="00817071" w:rsidRPr="00817071" w:rsidRDefault="00817071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4"/>
          <w:szCs w:val="14"/>
        </w:rPr>
      </w:pPr>
    </w:p>
    <w:p w14:paraId="2F8E9D41" w14:textId="77777777" w:rsidR="00CD2326" w:rsidRPr="00817071" w:rsidRDefault="007D004F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 xml:space="preserve">As equipes </w:t>
      </w:r>
      <w:r w:rsidR="00CD2326" w:rsidRPr="00817071">
        <w:rPr>
          <w:rFonts w:cstheme="minorHAnsi"/>
        </w:rPr>
        <w:t>concorrentes serão divididas da seguinte forma:</w:t>
      </w:r>
    </w:p>
    <w:p w14:paraId="0D339358" w14:textId="77777777" w:rsidR="00CD2326" w:rsidRPr="00817071" w:rsidRDefault="00CD2326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8"/>
          <w:szCs w:val="8"/>
        </w:rPr>
      </w:pPr>
    </w:p>
    <w:tbl>
      <w:tblPr>
        <w:tblStyle w:val="Tabelacomgrade"/>
        <w:tblW w:w="0" w:type="auto"/>
        <w:tblInd w:w="283" w:type="dxa"/>
        <w:tblLook w:val="04A0" w:firstRow="1" w:lastRow="0" w:firstColumn="1" w:lastColumn="0" w:noHBand="0" w:noVBand="1"/>
      </w:tblPr>
      <w:tblGrid>
        <w:gridCol w:w="4232"/>
        <w:gridCol w:w="4205"/>
      </w:tblGrid>
      <w:tr w:rsidR="00CD2326" w:rsidRPr="00817071" w14:paraId="5BFB2A61" w14:textId="77777777" w:rsidTr="008C28EA">
        <w:tc>
          <w:tcPr>
            <w:tcW w:w="4232" w:type="dxa"/>
          </w:tcPr>
          <w:p w14:paraId="0EA84A73" w14:textId="77777777" w:rsidR="00CD2326" w:rsidRPr="00817071" w:rsidRDefault="00CD2326" w:rsidP="00817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Categoria 1</w:t>
            </w:r>
          </w:p>
        </w:tc>
        <w:tc>
          <w:tcPr>
            <w:tcW w:w="4205" w:type="dxa"/>
          </w:tcPr>
          <w:p w14:paraId="693CC915" w14:textId="2C81C4EC" w:rsidR="00CD2326" w:rsidRPr="00817071" w:rsidRDefault="00CD2326" w:rsidP="00817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 xml:space="preserve">Educ. Infantil </w:t>
            </w:r>
          </w:p>
        </w:tc>
      </w:tr>
      <w:tr w:rsidR="00CD2326" w:rsidRPr="00817071" w14:paraId="1150988C" w14:textId="77777777" w:rsidTr="008C28EA">
        <w:tc>
          <w:tcPr>
            <w:tcW w:w="4232" w:type="dxa"/>
          </w:tcPr>
          <w:p w14:paraId="4D95BFD4" w14:textId="77777777" w:rsidR="00CD2326" w:rsidRPr="00817071" w:rsidRDefault="00CD2326" w:rsidP="0081707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Categoria 2</w:t>
            </w:r>
          </w:p>
        </w:tc>
        <w:tc>
          <w:tcPr>
            <w:tcW w:w="4205" w:type="dxa"/>
          </w:tcPr>
          <w:p w14:paraId="04ECF3C6" w14:textId="77777777" w:rsidR="00CD2326" w:rsidRPr="00817071" w:rsidRDefault="00CD2326" w:rsidP="00817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1º ano</w:t>
            </w:r>
          </w:p>
        </w:tc>
      </w:tr>
      <w:tr w:rsidR="002E0B1A" w:rsidRPr="00817071" w14:paraId="5453C61E" w14:textId="77777777" w:rsidTr="008C28EA">
        <w:tc>
          <w:tcPr>
            <w:tcW w:w="4232" w:type="dxa"/>
          </w:tcPr>
          <w:p w14:paraId="5BF8ED61" w14:textId="77777777" w:rsidR="002E0B1A" w:rsidRPr="00817071" w:rsidRDefault="002E0B1A" w:rsidP="0081707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Categoria 3</w:t>
            </w:r>
          </w:p>
        </w:tc>
        <w:tc>
          <w:tcPr>
            <w:tcW w:w="4205" w:type="dxa"/>
          </w:tcPr>
          <w:p w14:paraId="77B776C1" w14:textId="77777777" w:rsidR="002E0B1A" w:rsidRPr="00817071" w:rsidRDefault="002E0B1A" w:rsidP="00817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2º e 3º ano</w:t>
            </w:r>
          </w:p>
        </w:tc>
      </w:tr>
      <w:tr w:rsidR="002E0B1A" w:rsidRPr="00817071" w14:paraId="343755B8" w14:textId="77777777" w:rsidTr="008C28EA">
        <w:tc>
          <w:tcPr>
            <w:tcW w:w="4232" w:type="dxa"/>
          </w:tcPr>
          <w:p w14:paraId="2CE45E6B" w14:textId="77777777" w:rsidR="002E0B1A" w:rsidRPr="00817071" w:rsidRDefault="002E0B1A" w:rsidP="0081707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Categoria 4</w:t>
            </w:r>
          </w:p>
        </w:tc>
        <w:tc>
          <w:tcPr>
            <w:tcW w:w="4205" w:type="dxa"/>
          </w:tcPr>
          <w:p w14:paraId="5006E977" w14:textId="77777777" w:rsidR="002E0B1A" w:rsidRPr="00817071" w:rsidRDefault="002E0B1A" w:rsidP="00817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4º e 5º ano</w:t>
            </w:r>
          </w:p>
        </w:tc>
      </w:tr>
      <w:tr w:rsidR="002E0B1A" w:rsidRPr="00817071" w14:paraId="0054D46B" w14:textId="77777777" w:rsidTr="008C28EA">
        <w:tc>
          <w:tcPr>
            <w:tcW w:w="4232" w:type="dxa"/>
          </w:tcPr>
          <w:p w14:paraId="49E0455E" w14:textId="77777777" w:rsidR="002E0B1A" w:rsidRPr="00817071" w:rsidRDefault="002E0B1A" w:rsidP="0081707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Categoria 5</w:t>
            </w:r>
          </w:p>
        </w:tc>
        <w:tc>
          <w:tcPr>
            <w:tcW w:w="4205" w:type="dxa"/>
          </w:tcPr>
          <w:p w14:paraId="3BD1F29A" w14:textId="77777777" w:rsidR="002E0B1A" w:rsidRPr="00817071" w:rsidRDefault="002E0B1A" w:rsidP="00817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6º e 7º ano</w:t>
            </w:r>
          </w:p>
        </w:tc>
      </w:tr>
      <w:tr w:rsidR="002E0B1A" w:rsidRPr="00817071" w14:paraId="52AB6FC9" w14:textId="77777777" w:rsidTr="008C28EA">
        <w:tc>
          <w:tcPr>
            <w:tcW w:w="4232" w:type="dxa"/>
          </w:tcPr>
          <w:p w14:paraId="5165B183" w14:textId="77777777" w:rsidR="002E0B1A" w:rsidRPr="00817071" w:rsidRDefault="002E0B1A" w:rsidP="0081707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Categoria 6</w:t>
            </w:r>
          </w:p>
        </w:tc>
        <w:tc>
          <w:tcPr>
            <w:tcW w:w="4205" w:type="dxa"/>
          </w:tcPr>
          <w:p w14:paraId="4557C19D" w14:textId="77777777" w:rsidR="002E0B1A" w:rsidRPr="00817071" w:rsidRDefault="002E0B1A" w:rsidP="00817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8º e 9º ano</w:t>
            </w:r>
          </w:p>
        </w:tc>
      </w:tr>
      <w:tr w:rsidR="002E0B1A" w:rsidRPr="00817071" w14:paraId="4172CADB" w14:textId="77777777" w:rsidTr="008C28EA">
        <w:tc>
          <w:tcPr>
            <w:tcW w:w="4232" w:type="dxa"/>
          </w:tcPr>
          <w:p w14:paraId="15EC645D" w14:textId="77777777" w:rsidR="002E0B1A" w:rsidRPr="00817071" w:rsidRDefault="002E0B1A" w:rsidP="00817071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Categoria 7</w:t>
            </w:r>
          </w:p>
        </w:tc>
        <w:tc>
          <w:tcPr>
            <w:tcW w:w="4205" w:type="dxa"/>
          </w:tcPr>
          <w:p w14:paraId="28D2FE4E" w14:textId="77777777" w:rsidR="002E0B1A" w:rsidRPr="00817071" w:rsidRDefault="002E0B1A" w:rsidP="0081707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817071">
              <w:rPr>
                <w:rFonts w:cstheme="minorHAnsi"/>
                <w:b/>
                <w:sz w:val="22"/>
                <w:szCs w:val="22"/>
              </w:rPr>
              <w:t>Ensino Médio</w:t>
            </w:r>
          </w:p>
        </w:tc>
      </w:tr>
    </w:tbl>
    <w:p w14:paraId="6BDD0933" w14:textId="77777777" w:rsidR="00CD2326" w:rsidRPr="00817071" w:rsidRDefault="00CD2326" w:rsidP="0081707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14:paraId="19B6DAF9" w14:textId="77777777" w:rsidR="00CD2326" w:rsidRPr="00817071" w:rsidRDefault="00CD2326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/>
        </w:rPr>
      </w:pPr>
      <w:r w:rsidRPr="00817071">
        <w:rPr>
          <w:rFonts w:cstheme="minorHAnsi"/>
          <w:b/>
          <w:i/>
        </w:rPr>
        <w:t>P.S.  As equipes poderão ser formad</w:t>
      </w:r>
      <w:r w:rsidR="004F3EBB" w:rsidRPr="00817071">
        <w:rPr>
          <w:rFonts w:cstheme="minorHAnsi"/>
          <w:b/>
          <w:i/>
        </w:rPr>
        <w:t>a</w:t>
      </w:r>
      <w:r w:rsidRPr="00817071">
        <w:rPr>
          <w:rFonts w:cstheme="minorHAnsi"/>
          <w:b/>
          <w:i/>
        </w:rPr>
        <w:t xml:space="preserve">s por integrantes de </w:t>
      </w:r>
      <w:r w:rsidR="004F3EBB" w:rsidRPr="00817071">
        <w:rPr>
          <w:rFonts w:cstheme="minorHAnsi"/>
          <w:b/>
          <w:i/>
        </w:rPr>
        <w:t xml:space="preserve">diferentes </w:t>
      </w:r>
      <w:r w:rsidRPr="00817071">
        <w:rPr>
          <w:rFonts w:cstheme="minorHAnsi"/>
          <w:b/>
          <w:i/>
        </w:rPr>
        <w:t xml:space="preserve">turmas, desde que respeitadas as </w:t>
      </w:r>
      <w:r w:rsidR="00303C93" w:rsidRPr="00817071">
        <w:rPr>
          <w:rFonts w:cstheme="minorHAnsi"/>
          <w:b/>
          <w:i/>
        </w:rPr>
        <w:t xml:space="preserve">   </w:t>
      </w:r>
      <w:r w:rsidRPr="00817071">
        <w:rPr>
          <w:rFonts w:cstheme="minorHAnsi"/>
          <w:b/>
          <w:i/>
        </w:rPr>
        <w:t>especificações das categorias.</w:t>
      </w:r>
    </w:p>
    <w:p w14:paraId="5795C89F" w14:textId="77777777" w:rsidR="00A564B1" w:rsidRPr="00817071" w:rsidRDefault="00A564B1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i/>
        </w:rPr>
      </w:pPr>
    </w:p>
    <w:p w14:paraId="16FB363C" w14:textId="77777777" w:rsidR="00CD2326" w:rsidRPr="00817071" w:rsidRDefault="00CD2326" w:rsidP="0081707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b/>
        </w:rPr>
      </w:pPr>
    </w:p>
    <w:p w14:paraId="5E8BF264" w14:textId="299877D0" w:rsidR="00D251D0" w:rsidRPr="00817071" w:rsidRDefault="00D32C68" w:rsidP="00817071">
      <w:pPr>
        <w:pStyle w:val="SemEspaamento"/>
        <w:numPr>
          <w:ilvl w:val="0"/>
          <w:numId w:val="2"/>
        </w:numPr>
        <w:spacing w:line="360" w:lineRule="auto"/>
        <w:ind w:left="0" w:firstLine="0"/>
        <w:rPr>
          <w:rFonts w:cstheme="minorHAnsi"/>
        </w:rPr>
      </w:pPr>
      <w:r w:rsidRPr="00817071">
        <w:rPr>
          <w:rFonts w:cstheme="minorHAnsi"/>
        </w:rPr>
        <w:t>Pontuação/penalidades:</w:t>
      </w:r>
    </w:p>
    <w:p w14:paraId="198A38D1" w14:textId="77777777" w:rsidR="00D32C68" w:rsidRPr="00817071" w:rsidRDefault="00D32C68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  <w:sz w:val="10"/>
          <w:szCs w:val="1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2779"/>
      </w:tblGrid>
      <w:tr w:rsidR="00673A95" w:rsidRPr="00817071" w14:paraId="10D13C82" w14:textId="77777777" w:rsidTr="00817071">
        <w:trPr>
          <w:jc w:val="center"/>
        </w:trPr>
        <w:tc>
          <w:tcPr>
            <w:tcW w:w="6516" w:type="dxa"/>
          </w:tcPr>
          <w:p w14:paraId="514899A3" w14:textId="1A691D75" w:rsidR="00D32C68" w:rsidRPr="00817071" w:rsidRDefault="00673A95" w:rsidP="00817071">
            <w:pPr>
              <w:pStyle w:val="SemEspaamento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>Equipe</w:t>
            </w:r>
            <w:r w:rsidR="00855DB7" w:rsidRPr="00817071">
              <w:rPr>
                <w:rFonts w:cstheme="minorHAnsi"/>
                <w:sz w:val="22"/>
                <w:szCs w:val="22"/>
              </w:rPr>
              <w:t xml:space="preserve"> que chegou mais próximo à </w:t>
            </w:r>
            <w:r w:rsidR="00AC1F2C" w:rsidRPr="00817071">
              <w:rPr>
                <w:rFonts w:cstheme="minorHAnsi"/>
                <w:sz w:val="22"/>
                <w:szCs w:val="22"/>
              </w:rPr>
              <w:t>resposta do desafio de estimativa durante a semana (</w:t>
            </w:r>
            <w:r w:rsidRPr="00817071">
              <w:rPr>
                <w:rFonts w:cstheme="minorHAnsi"/>
                <w:sz w:val="22"/>
                <w:szCs w:val="22"/>
              </w:rPr>
              <w:t>uma</w:t>
            </w:r>
            <w:r w:rsidR="00AC1F2C" w:rsidRPr="00817071">
              <w:rPr>
                <w:rFonts w:cstheme="minorHAnsi"/>
                <w:sz w:val="22"/>
                <w:szCs w:val="22"/>
              </w:rPr>
              <w:t xml:space="preserve"> por categoria)</w:t>
            </w:r>
          </w:p>
        </w:tc>
        <w:tc>
          <w:tcPr>
            <w:tcW w:w="2779" w:type="dxa"/>
          </w:tcPr>
          <w:p w14:paraId="693AD383" w14:textId="6178A152" w:rsidR="00D32C68" w:rsidRPr="00817071" w:rsidRDefault="00D32C68" w:rsidP="00817071">
            <w:pPr>
              <w:pStyle w:val="SemEspaamento"/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 xml:space="preserve">+ </w:t>
            </w:r>
            <w:r w:rsidR="00AC1F2C" w:rsidRPr="00817071">
              <w:rPr>
                <w:rFonts w:cstheme="minorHAnsi"/>
                <w:sz w:val="22"/>
                <w:szCs w:val="22"/>
              </w:rPr>
              <w:t>1</w:t>
            </w:r>
            <w:r w:rsidRPr="00817071">
              <w:rPr>
                <w:rFonts w:cstheme="minorHAnsi"/>
                <w:sz w:val="22"/>
                <w:szCs w:val="22"/>
              </w:rPr>
              <w:t>00 pontos por</w:t>
            </w:r>
            <w:r w:rsidR="006818AE" w:rsidRPr="00817071">
              <w:rPr>
                <w:rFonts w:cstheme="minorHAnsi"/>
                <w:sz w:val="22"/>
                <w:szCs w:val="22"/>
              </w:rPr>
              <w:t xml:space="preserve"> desafio</w:t>
            </w:r>
            <w:r w:rsidR="00673E52" w:rsidRPr="00817071">
              <w:rPr>
                <w:rFonts w:cstheme="minorHAnsi"/>
                <w:sz w:val="22"/>
                <w:szCs w:val="22"/>
              </w:rPr>
              <w:t xml:space="preserve"> (total de 5 </w:t>
            </w:r>
            <w:r w:rsidR="006818AE" w:rsidRPr="00817071">
              <w:rPr>
                <w:rFonts w:cstheme="minorHAnsi"/>
                <w:sz w:val="22"/>
                <w:szCs w:val="22"/>
              </w:rPr>
              <w:t>desafios</w:t>
            </w:r>
            <w:r w:rsidR="00673E52" w:rsidRPr="00817071">
              <w:rPr>
                <w:rFonts w:cstheme="minorHAnsi"/>
                <w:sz w:val="22"/>
                <w:szCs w:val="22"/>
              </w:rPr>
              <w:t>)</w:t>
            </w:r>
          </w:p>
        </w:tc>
      </w:tr>
      <w:tr w:rsidR="00673A95" w:rsidRPr="00817071" w14:paraId="4D07C89D" w14:textId="77777777" w:rsidTr="00A42788">
        <w:trPr>
          <w:jc w:val="center"/>
        </w:trPr>
        <w:tc>
          <w:tcPr>
            <w:tcW w:w="6516" w:type="dxa"/>
            <w:vAlign w:val="center"/>
          </w:tcPr>
          <w:p w14:paraId="17DDCB02" w14:textId="5C03B85C" w:rsidR="00855DB7" w:rsidRPr="00817071" w:rsidRDefault="00855DB7" w:rsidP="00A42788">
            <w:pPr>
              <w:pStyle w:val="SemEspaamento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>Resposta correta da atividade</w:t>
            </w:r>
          </w:p>
        </w:tc>
        <w:tc>
          <w:tcPr>
            <w:tcW w:w="2779" w:type="dxa"/>
          </w:tcPr>
          <w:p w14:paraId="32C1B9F5" w14:textId="77777777" w:rsidR="00855DB7" w:rsidRPr="00817071" w:rsidRDefault="00855DB7" w:rsidP="00817071">
            <w:pPr>
              <w:pStyle w:val="SemEspaamento"/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>+ 500 pontos por base (total de 5 bases)</w:t>
            </w:r>
          </w:p>
        </w:tc>
      </w:tr>
      <w:tr w:rsidR="00673A95" w:rsidRPr="00817071" w14:paraId="1793FABE" w14:textId="77777777" w:rsidTr="00817071">
        <w:trPr>
          <w:jc w:val="center"/>
        </w:trPr>
        <w:tc>
          <w:tcPr>
            <w:tcW w:w="6516" w:type="dxa"/>
          </w:tcPr>
          <w:p w14:paraId="575070E9" w14:textId="4E4BD085" w:rsidR="00D32C68" w:rsidRPr="00817071" w:rsidRDefault="00D32C68" w:rsidP="00817071">
            <w:pPr>
              <w:pStyle w:val="SemEspaamento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 xml:space="preserve">Integrante </w:t>
            </w:r>
            <w:r w:rsidR="00673A95" w:rsidRPr="00817071">
              <w:rPr>
                <w:rFonts w:cstheme="minorHAnsi"/>
                <w:sz w:val="22"/>
                <w:szCs w:val="22"/>
              </w:rPr>
              <w:t>da equipe</w:t>
            </w:r>
            <w:r w:rsidRPr="00817071">
              <w:rPr>
                <w:rFonts w:cstheme="minorHAnsi"/>
                <w:sz w:val="22"/>
                <w:szCs w:val="22"/>
              </w:rPr>
              <w:t xml:space="preserve"> olhando atividade </w:t>
            </w:r>
            <w:r w:rsidR="00673A95" w:rsidRPr="00817071">
              <w:rPr>
                <w:rFonts w:cstheme="minorHAnsi"/>
                <w:sz w:val="22"/>
                <w:szCs w:val="22"/>
              </w:rPr>
              <w:t>da equipe alheia</w:t>
            </w:r>
          </w:p>
        </w:tc>
        <w:tc>
          <w:tcPr>
            <w:tcW w:w="2779" w:type="dxa"/>
          </w:tcPr>
          <w:p w14:paraId="44089048" w14:textId="6000A146" w:rsidR="00D32C68" w:rsidRPr="00817071" w:rsidRDefault="00D32C68" w:rsidP="00817071">
            <w:pPr>
              <w:pStyle w:val="SemEspaamento"/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>-100 pontos</w:t>
            </w:r>
          </w:p>
        </w:tc>
      </w:tr>
      <w:tr w:rsidR="00673A95" w:rsidRPr="00817071" w14:paraId="6444E084" w14:textId="77777777" w:rsidTr="00817071">
        <w:trPr>
          <w:jc w:val="center"/>
        </w:trPr>
        <w:tc>
          <w:tcPr>
            <w:tcW w:w="6516" w:type="dxa"/>
          </w:tcPr>
          <w:p w14:paraId="1B3CFD81" w14:textId="7E5F81DD" w:rsidR="002802D7" w:rsidRPr="00817071" w:rsidRDefault="002802D7" w:rsidP="00817071">
            <w:pPr>
              <w:pStyle w:val="SemEspaamento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 xml:space="preserve">Integrante </w:t>
            </w:r>
            <w:r w:rsidR="00673A95" w:rsidRPr="00817071">
              <w:rPr>
                <w:rFonts w:cstheme="minorHAnsi"/>
                <w:sz w:val="22"/>
                <w:szCs w:val="22"/>
              </w:rPr>
              <w:t>da equipe</w:t>
            </w:r>
            <w:r w:rsidRPr="00817071">
              <w:rPr>
                <w:rFonts w:cstheme="minorHAnsi"/>
                <w:sz w:val="22"/>
                <w:szCs w:val="22"/>
              </w:rPr>
              <w:t xml:space="preserve"> consultando celular, iPad ou outros meios</w:t>
            </w:r>
          </w:p>
        </w:tc>
        <w:tc>
          <w:tcPr>
            <w:tcW w:w="2779" w:type="dxa"/>
          </w:tcPr>
          <w:p w14:paraId="0DD5F5D7" w14:textId="009B6CD4" w:rsidR="002802D7" w:rsidRPr="00817071" w:rsidRDefault="002802D7" w:rsidP="00817071">
            <w:pPr>
              <w:pStyle w:val="SemEspaamento"/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>-1</w:t>
            </w:r>
            <w:r w:rsidR="00200A4B" w:rsidRPr="00817071">
              <w:rPr>
                <w:rFonts w:cstheme="minorHAnsi"/>
                <w:sz w:val="22"/>
                <w:szCs w:val="22"/>
              </w:rPr>
              <w:t xml:space="preserve">00 pontos </w:t>
            </w:r>
          </w:p>
        </w:tc>
      </w:tr>
      <w:tr w:rsidR="00673A95" w:rsidRPr="00817071" w14:paraId="1AB169D5" w14:textId="77777777" w:rsidTr="00817071">
        <w:trPr>
          <w:jc w:val="center"/>
        </w:trPr>
        <w:tc>
          <w:tcPr>
            <w:tcW w:w="6516" w:type="dxa"/>
          </w:tcPr>
          <w:p w14:paraId="230703AC" w14:textId="25509013" w:rsidR="00D32C68" w:rsidRPr="00817071" w:rsidRDefault="00D32C68" w:rsidP="00817071">
            <w:pPr>
              <w:pStyle w:val="SemEspaamento"/>
              <w:spacing w:line="360" w:lineRule="auto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 xml:space="preserve">Integrante </w:t>
            </w:r>
            <w:r w:rsidR="00673A95" w:rsidRPr="00817071">
              <w:rPr>
                <w:rFonts w:cstheme="minorHAnsi"/>
                <w:sz w:val="22"/>
                <w:szCs w:val="22"/>
              </w:rPr>
              <w:t>da equipe</w:t>
            </w:r>
            <w:r w:rsidRPr="00817071">
              <w:rPr>
                <w:rFonts w:cstheme="minorHAnsi"/>
                <w:sz w:val="22"/>
                <w:szCs w:val="22"/>
              </w:rPr>
              <w:t xml:space="preserve"> degradando material das atividades</w:t>
            </w:r>
          </w:p>
        </w:tc>
        <w:tc>
          <w:tcPr>
            <w:tcW w:w="2779" w:type="dxa"/>
          </w:tcPr>
          <w:p w14:paraId="5F249D3F" w14:textId="65AAAECB" w:rsidR="00D32C68" w:rsidRPr="00817071" w:rsidRDefault="00D32C68" w:rsidP="00817071">
            <w:pPr>
              <w:pStyle w:val="SemEspaamento"/>
              <w:spacing w:line="360" w:lineRule="auto"/>
              <w:jc w:val="center"/>
              <w:rPr>
                <w:rFonts w:cstheme="minorHAnsi"/>
                <w:sz w:val="22"/>
                <w:szCs w:val="22"/>
              </w:rPr>
            </w:pPr>
            <w:r w:rsidRPr="00817071">
              <w:rPr>
                <w:rFonts w:cstheme="minorHAnsi"/>
                <w:sz w:val="22"/>
                <w:szCs w:val="22"/>
              </w:rPr>
              <w:t>-100 pontos</w:t>
            </w:r>
          </w:p>
        </w:tc>
      </w:tr>
    </w:tbl>
    <w:p w14:paraId="123FEFA8" w14:textId="77777777" w:rsidR="00D32C68" w:rsidRPr="00817071" w:rsidRDefault="00D32C68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79F95B4B" w14:textId="45DBAD1C" w:rsidR="00CD2326" w:rsidRDefault="00CD2326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u w:val="single"/>
        </w:rPr>
      </w:pPr>
      <w:r w:rsidRPr="00817071">
        <w:rPr>
          <w:rFonts w:cstheme="minorHAnsi"/>
        </w:rPr>
        <w:t>Será considerada</w:t>
      </w:r>
      <w:r w:rsidR="0086490D" w:rsidRPr="00817071">
        <w:rPr>
          <w:rFonts w:cstheme="minorHAnsi"/>
        </w:rPr>
        <w:t xml:space="preserve"> </w:t>
      </w:r>
      <w:r w:rsidRPr="00817071">
        <w:rPr>
          <w:rFonts w:cstheme="minorHAnsi"/>
        </w:rPr>
        <w:t xml:space="preserve">vitoriosa a equipe que </w:t>
      </w:r>
      <w:r w:rsidR="008D6F57" w:rsidRPr="00817071">
        <w:rPr>
          <w:rFonts w:cstheme="minorHAnsi"/>
          <w:u w:val="single"/>
        </w:rPr>
        <w:t xml:space="preserve">totalizar o maior número de pontos. Os pontos serão somados ao final do cumprimento de cada tarefa, em cada uma das </w:t>
      </w:r>
      <w:r w:rsidR="00992138" w:rsidRPr="00817071">
        <w:rPr>
          <w:rFonts w:cstheme="minorHAnsi"/>
          <w:u w:val="single"/>
        </w:rPr>
        <w:t>bases</w:t>
      </w:r>
      <w:r w:rsidR="007D004F" w:rsidRPr="00817071">
        <w:rPr>
          <w:rFonts w:cstheme="minorHAnsi"/>
          <w:u w:val="single"/>
        </w:rPr>
        <w:t>.</w:t>
      </w:r>
    </w:p>
    <w:p w14:paraId="0E2B5A29" w14:textId="77777777" w:rsidR="00817071" w:rsidRPr="00817071" w:rsidRDefault="00817071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u w:val="single"/>
        </w:rPr>
      </w:pPr>
    </w:p>
    <w:p w14:paraId="0511C998" w14:textId="7698B9DB" w:rsidR="00817071" w:rsidRDefault="00796A0F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 xml:space="preserve"> </w:t>
      </w:r>
      <w:r w:rsidR="008D6F57" w:rsidRPr="00817071">
        <w:rPr>
          <w:rFonts w:cstheme="minorHAnsi"/>
        </w:rPr>
        <w:t xml:space="preserve">Haverá apenas uma equipe vitoriosa para cada categoria. </w:t>
      </w:r>
    </w:p>
    <w:p w14:paraId="2DB4F431" w14:textId="77777777" w:rsidR="00817071" w:rsidRPr="00817071" w:rsidRDefault="00817071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B6DC67E" w14:textId="77777777" w:rsidR="008D6F57" w:rsidRDefault="00DF3277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 xml:space="preserve"> </w:t>
      </w:r>
      <w:r w:rsidR="008D6F57" w:rsidRPr="00817071">
        <w:rPr>
          <w:rFonts w:cstheme="minorHAnsi"/>
        </w:rPr>
        <w:t>Havendo empate, a disputa ocorrerá através da resolução de um exercício</w:t>
      </w:r>
      <w:r w:rsidRPr="00817071">
        <w:rPr>
          <w:rFonts w:cstheme="minorHAnsi"/>
        </w:rPr>
        <w:t xml:space="preserve"> extra.</w:t>
      </w:r>
      <w:r w:rsidR="008D6F57" w:rsidRPr="00817071">
        <w:rPr>
          <w:rFonts w:cstheme="minorHAnsi"/>
        </w:rPr>
        <w:t xml:space="preserve"> Nesse caso, a equipe que apresentar a resolução correta, em menor tempo, será a vencedora.</w:t>
      </w:r>
    </w:p>
    <w:p w14:paraId="37EA33A6" w14:textId="77777777" w:rsidR="00817071" w:rsidRPr="00817071" w:rsidRDefault="00817071" w:rsidP="0081707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D64B29A" w14:textId="08EA7B2B" w:rsidR="00796A0F" w:rsidRPr="00817071" w:rsidRDefault="00796A0F" w:rsidP="008170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</w:rPr>
      </w:pPr>
      <w:r w:rsidRPr="00817071">
        <w:rPr>
          <w:rFonts w:cstheme="minorHAnsi"/>
        </w:rPr>
        <w:t xml:space="preserve"> Serão premiados os alunos das equip</w:t>
      </w:r>
      <w:r w:rsidR="004641E7" w:rsidRPr="00817071">
        <w:rPr>
          <w:rFonts w:cstheme="minorHAnsi"/>
        </w:rPr>
        <w:t>es que obtiverem o 1º lugar,</w:t>
      </w:r>
      <w:r w:rsidR="001F14B9" w:rsidRPr="00817071">
        <w:rPr>
          <w:rFonts w:cstheme="minorHAnsi"/>
        </w:rPr>
        <w:t xml:space="preserve"> </w:t>
      </w:r>
      <w:r w:rsidR="00C41261" w:rsidRPr="00817071">
        <w:rPr>
          <w:rFonts w:cstheme="minorHAnsi"/>
        </w:rPr>
        <w:t>d</w:t>
      </w:r>
      <w:r w:rsidR="001F14B9" w:rsidRPr="00817071">
        <w:rPr>
          <w:rFonts w:cstheme="minorHAnsi"/>
        </w:rPr>
        <w:t>e cada categoria.</w:t>
      </w:r>
    </w:p>
    <w:p w14:paraId="2B24AE31" w14:textId="77777777" w:rsidR="00CC060B" w:rsidRPr="00817071" w:rsidRDefault="00CC060B" w:rsidP="00817071">
      <w:pPr>
        <w:spacing w:after="0" w:line="240" w:lineRule="auto"/>
        <w:jc w:val="center"/>
        <w:rPr>
          <w:rFonts w:cstheme="minorHAnsi"/>
          <w:b/>
          <w:i/>
        </w:rPr>
      </w:pPr>
    </w:p>
    <w:p w14:paraId="393B4506" w14:textId="77777777" w:rsidR="00806095" w:rsidRPr="00817071" w:rsidRDefault="00CD2326" w:rsidP="00817071">
      <w:pPr>
        <w:spacing w:after="0" w:line="240" w:lineRule="auto"/>
        <w:jc w:val="center"/>
        <w:rPr>
          <w:rFonts w:cstheme="minorHAnsi"/>
        </w:rPr>
      </w:pPr>
      <w:r w:rsidRPr="00817071">
        <w:rPr>
          <w:rFonts w:cstheme="minorHAnsi"/>
          <w:b/>
          <w:i/>
        </w:rPr>
        <w:t>Os casos não previstos neste regulamento serão decididos pela comissão organizadora, cuja decisão é soberana e irrevogável.</w:t>
      </w:r>
    </w:p>
    <w:sectPr w:rsidR="00806095" w:rsidRPr="00817071" w:rsidSect="00CC060B">
      <w:pgSz w:w="11906" w:h="16838"/>
      <w:pgMar w:top="426" w:right="1133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502E"/>
    <w:multiLevelType w:val="hybridMultilevel"/>
    <w:tmpl w:val="8980840C"/>
    <w:lvl w:ilvl="0" w:tplc="0CB4BD1A">
      <w:start w:val="1"/>
      <w:numFmt w:val="bullet"/>
      <w:lvlText w:val="]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646AB"/>
    <w:multiLevelType w:val="singleLevel"/>
    <w:tmpl w:val="60D2C9C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2416AFC"/>
    <w:multiLevelType w:val="hybridMultilevel"/>
    <w:tmpl w:val="6352B43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4EC68D16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  <w:color w:val="000000" w:themeColor="text1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4DC6CDB"/>
    <w:multiLevelType w:val="hybridMultilevel"/>
    <w:tmpl w:val="9AE61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2E6A"/>
    <w:multiLevelType w:val="hybridMultilevel"/>
    <w:tmpl w:val="820A45A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2100102102">
    <w:abstractNumId w:val="0"/>
  </w:num>
  <w:num w:numId="2" w16cid:durableId="1603687371">
    <w:abstractNumId w:val="1"/>
    <w:lvlOverride w:ilvl="0">
      <w:startOverride w:val="1"/>
    </w:lvlOverride>
  </w:num>
  <w:num w:numId="3" w16cid:durableId="56712287">
    <w:abstractNumId w:val="4"/>
  </w:num>
  <w:num w:numId="4" w16cid:durableId="1128859363">
    <w:abstractNumId w:val="2"/>
  </w:num>
  <w:num w:numId="5" w16cid:durableId="1608343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5CC"/>
    <w:rsid w:val="00002CD0"/>
    <w:rsid w:val="000035CC"/>
    <w:rsid w:val="00060377"/>
    <w:rsid w:val="00073AC3"/>
    <w:rsid w:val="00124937"/>
    <w:rsid w:val="0014485A"/>
    <w:rsid w:val="00153324"/>
    <w:rsid w:val="001A3E60"/>
    <w:rsid w:val="001C6896"/>
    <w:rsid w:val="001F14B9"/>
    <w:rsid w:val="00200A4B"/>
    <w:rsid w:val="002802D7"/>
    <w:rsid w:val="002B1736"/>
    <w:rsid w:val="002B63CB"/>
    <w:rsid w:val="002E0B1A"/>
    <w:rsid w:val="002F5D86"/>
    <w:rsid w:val="00303C93"/>
    <w:rsid w:val="003461E7"/>
    <w:rsid w:val="00392E71"/>
    <w:rsid w:val="003965CE"/>
    <w:rsid w:val="00406238"/>
    <w:rsid w:val="004106F9"/>
    <w:rsid w:val="00410ED5"/>
    <w:rsid w:val="00420EC9"/>
    <w:rsid w:val="004217E1"/>
    <w:rsid w:val="00431FE4"/>
    <w:rsid w:val="004641E7"/>
    <w:rsid w:val="00465D1E"/>
    <w:rsid w:val="004C7F1A"/>
    <w:rsid w:val="004F3EBB"/>
    <w:rsid w:val="005027EA"/>
    <w:rsid w:val="0050731D"/>
    <w:rsid w:val="00525B05"/>
    <w:rsid w:val="005E5CAD"/>
    <w:rsid w:val="005F3924"/>
    <w:rsid w:val="00627188"/>
    <w:rsid w:val="0062765C"/>
    <w:rsid w:val="00673A95"/>
    <w:rsid w:val="00673E52"/>
    <w:rsid w:val="006818AE"/>
    <w:rsid w:val="006C64E0"/>
    <w:rsid w:val="00780F11"/>
    <w:rsid w:val="00796A0F"/>
    <w:rsid w:val="007D004F"/>
    <w:rsid w:val="00806095"/>
    <w:rsid w:val="00817071"/>
    <w:rsid w:val="00855DB7"/>
    <w:rsid w:val="0086490D"/>
    <w:rsid w:val="008671E5"/>
    <w:rsid w:val="00872AC9"/>
    <w:rsid w:val="00880F86"/>
    <w:rsid w:val="0088174A"/>
    <w:rsid w:val="00896DE4"/>
    <w:rsid w:val="008D2BFB"/>
    <w:rsid w:val="008D6F57"/>
    <w:rsid w:val="0093399A"/>
    <w:rsid w:val="00942B87"/>
    <w:rsid w:val="00951666"/>
    <w:rsid w:val="00992138"/>
    <w:rsid w:val="009A3D8E"/>
    <w:rsid w:val="009C4367"/>
    <w:rsid w:val="009C5B51"/>
    <w:rsid w:val="009D5E58"/>
    <w:rsid w:val="00A42788"/>
    <w:rsid w:val="00A564B1"/>
    <w:rsid w:val="00A62B0D"/>
    <w:rsid w:val="00A92A14"/>
    <w:rsid w:val="00AA2160"/>
    <w:rsid w:val="00AC1F2C"/>
    <w:rsid w:val="00AC66E6"/>
    <w:rsid w:val="00AE5B79"/>
    <w:rsid w:val="00B56670"/>
    <w:rsid w:val="00BE0C16"/>
    <w:rsid w:val="00BE3333"/>
    <w:rsid w:val="00C35BA6"/>
    <w:rsid w:val="00C41261"/>
    <w:rsid w:val="00C5292D"/>
    <w:rsid w:val="00CC060B"/>
    <w:rsid w:val="00CC68AC"/>
    <w:rsid w:val="00CD044F"/>
    <w:rsid w:val="00CD2326"/>
    <w:rsid w:val="00CD4906"/>
    <w:rsid w:val="00CF7C5C"/>
    <w:rsid w:val="00D251D0"/>
    <w:rsid w:val="00D32C68"/>
    <w:rsid w:val="00DB167E"/>
    <w:rsid w:val="00DF3277"/>
    <w:rsid w:val="00F42AD9"/>
    <w:rsid w:val="00F658D2"/>
    <w:rsid w:val="00F8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23B1C"/>
  <w15:docId w15:val="{E8DA6DC7-C49C-49D8-B0A0-7170350D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35C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06095"/>
    <w:pPr>
      <w:ind w:left="720"/>
      <w:contextualSpacing/>
    </w:pPr>
  </w:style>
  <w:style w:type="table" w:styleId="Tabelacomgrade">
    <w:name w:val="Table Grid"/>
    <w:basedOn w:val="Tabelanormal"/>
    <w:uiPriority w:val="59"/>
    <w:rsid w:val="0080609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345961835msolistparagraph">
    <w:name w:val="yiv1345961835msolistparagraph"/>
    <w:basedOn w:val="Normal"/>
    <w:rsid w:val="0080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806095"/>
    <w:rPr>
      <w:b/>
      <w:bCs/>
    </w:rPr>
  </w:style>
  <w:style w:type="paragraph" w:styleId="SemEspaamento">
    <w:name w:val="No Spacing"/>
    <w:uiPriority w:val="1"/>
    <w:qFormat/>
    <w:rsid w:val="001A3E60"/>
    <w:pPr>
      <w:spacing w:after="0" w:line="240" w:lineRule="auto"/>
    </w:pPr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ieda p</cp:lastModifiedBy>
  <cp:revision>6</cp:revision>
  <cp:lastPrinted>2017-05-09T13:23:00Z</cp:lastPrinted>
  <dcterms:created xsi:type="dcterms:W3CDTF">2023-05-12T22:34:00Z</dcterms:created>
  <dcterms:modified xsi:type="dcterms:W3CDTF">2023-05-16T11:58:00Z</dcterms:modified>
</cp:coreProperties>
</file>